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0EFF9" w14:textId="77777777" w:rsidR="00B46D8B" w:rsidRDefault="00036E5C">
      <w:pPr>
        <w:rPr>
          <w:b/>
        </w:rPr>
      </w:pPr>
      <w:r w:rsidRPr="00036E5C">
        <w:rPr>
          <w:b/>
        </w:rPr>
        <w:t>Panorama educativo</w:t>
      </w:r>
    </w:p>
    <w:p w14:paraId="684ACF49" w14:textId="1A5F33A1" w:rsidR="008C1662" w:rsidRDefault="00DA6387" w:rsidP="001C1111">
      <w:pPr>
        <w:jc w:val="both"/>
      </w:pPr>
      <w:r>
        <w:t>La</w:t>
      </w:r>
      <w:r w:rsidR="008C1662">
        <w:t xml:space="preserve"> implementación de las tecnologías de la información y la comunicación desde los niveles básicos ha podido mejorar el nivel de cobertura escolar, tomando como herramienta principal la educación a distancia a través de plataformas que permita interconectar a los docentes con sus alumnos sin importar su remota distancia. Este aspecto se vio fortalecido con la implementación de estas herramientas tecnológicas durante la pandemia por COVID-19.</w:t>
      </w:r>
    </w:p>
    <w:p w14:paraId="514C6A8C" w14:textId="478516EE" w:rsidR="00DA6387" w:rsidRDefault="00DA6387" w:rsidP="001C1111">
      <w:pPr>
        <w:jc w:val="both"/>
      </w:pPr>
      <w:r>
        <w:t xml:space="preserve">Por otra parte, la integración de becas escolares en la educación pública por parte del gobierno federal ha propiciado una disminución en los índices de deserción escolar, logrando que más alumnos del nivel medio superior (grado escolar donde hay mayor incidencia de deserción) puedan continuar sus estudios sin tener que decidir entre ello y su inclusión </w:t>
      </w:r>
      <w:r w:rsidR="00D42CA1">
        <w:t xml:space="preserve">temprana </w:t>
      </w:r>
      <w:r>
        <w:t>al campo laboral</w:t>
      </w:r>
      <w:r w:rsidR="00D42CA1">
        <w:t>.</w:t>
      </w:r>
      <w:bookmarkStart w:id="0" w:name="_GoBack"/>
      <w:bookmarkEnd w:id="0"/>
    </w:p>
    <w:p w14:paraId="6707EA61" w14:textId="475B96A3" w:rsidR="001C1111" w:rsidRDefault="008C1662" w:rsidP="001C1111">
      <w:pPr>
        <w:jc w:val="both"/>
      </w:pPr>
      <w:r>
        <w:t xml:space="preserve">En </w:t>
      </w:r>
      <w:r w:rsidR="001C1111">
        <w:t xml:space="preserve">el análisis de </w:t>
      </w:r>
      <w:r w:rsidR="00D05A40">
        <w:t>la estadística educativa</w:t>
      </w:r>
      <w:r w:rsidR="001C1111">
        <w:t xml:space="preserve"> se ha podido constatar que la entidad se encuentra en vías de figurar como uno de los estados con los mejores indicadores en </w:t>
      </w:r>
      <w:r w:rsidR="00D05A40">
        <w:t>cuanto a</w:t>
      </w:r>
      <w:r w:rsidR="001C1111">
        <w:t xml:space="preserve"> educación medio superior y superior.</w:t>
      </w:r>
    </w:p>
    <w:p w14:paraId="35B77CD5" w14:textId="44EDCB69" w:rsidR="001C1111" w:rsidRDefault="001C1111" w:rsidP="001C1111">
      <w:pPr>
        <w:jc w:val="both"/>
      </w:pPr>
      <w:r>
        <w:t xml:space="preserve">De acuerdo a datos de la </w:t>
      </w:r>
      <w:r w:rsidRPr="001C1111">
        <w:t>S</w:t>
      </w:r>
      <w:r>
        <w:t xml:space="preserve">ecretaría de Educación Pública </w:t>
      </w:r>
      <w:r w:rsidR="00B05F51">
        <w:t xml:space="preserve">(SEP) </w:t>
      </w:r>
      <w:r>
        <w:t xml:space="preserve">del </w:t>
      </w:r>
      <w:r w:rsidRPr="001C1111">
        <w:t>Gobierno Federal</w:t>
      </w:r>
      <w:r>
        <w:t>, Sinaloa presentó una t</w:t>
      </w:r>
      <w:r w:rsidRPr="001C1111">
        <w:t>asa neta de cobertura a nivel medio superior</w:t>
      </w:r>
      <w:r>
        <w:t xml:space="preserve"> para el ciclo escolar 202</w:t>
      </w:r>
      <w:r w:rsidR="007E2F70">
        <w:t>4</w:t>
      </w:r>
      <w:r>
        <w:t>-202</w:t>
      </w:r>
      <w:r w:rsidR="007E2F70">
        <w:t>5</w:t>
      </w:r>
      <w:r>
        <w:t xml:space="preserve"> de 9</w:t>
      </w:r>
      <w:r w:rsidR="007E2F70">
        <w:t>4</w:t>
      </w:r>
      <w:r w:rsidR="005657FA">
        <w:t>.0</w:t>
      </w:r>
      <w:r>
        <w:t xml:space="preserve">% colocándose en el segundo lugar nacional en este indicador, </w:t>
      </w:r>
      <w:r w:rsidR="00B05F51">
        <w:t xml:space="preserve">escalafón que también comparte al presentar la segunda mayor </w:t>
      </w:r>
      <w:r>
        <w:t xml:space="preserve">tasa de cobertura en el nivel superior </w:t>
      </w:r>
      <w:r w:rsidR="00B05F51">
        <w:t xml:space="preserve">con </w:t>
      </w:r>
      <w:r w:rsidR="005657FA">
        <w:t>59.1</w:t>
      </w:r>
      <w:r>
        <w:t>% en el mismo ciclo</w:t>
      </w:r>
      <w:r w:rsidR="00B05F51">
        <w:t xml:space="preserve">. </w:t>
      </w:r>
    </w:p>
    <w:p w14:paraId="5B3CB8F1" w14:textId="366934AB" w:rsidR="00B05F51" w:rsidRDefault="00B05F51" w:rsidP="001C1111">
      <w:pPr>
        <w:jc w:val="both"/>
      </w:pPr>
      <w:r>
        <w:t>Hasta el ciclo escolar 202</w:t>
      </w:r>
      <w:r w:rsidR="00420FE2">
        <w:t>4</w:t>
      </w:r>
      <w:r>
        <w:t>-202</w:t>
      </w:r>
      <w:r w:rsidR="00420FE2">
        <w:t>5</w:t>
      </w:r>
      <w:r>
        <w:t>, la entidad sinaloense presentaba un grado de escolaridad media de 10.</w:t>
      </w:r>
      <w:r w:rsidR="00420FE2">
        <w:t>7</w:t>
      </w:r>
      <w:r>
        <w:t xml:space="preserve"> años grado, la </w:t>
      </w:r>
      <w:r w:rsidR="00A86964">
        <w:t>sexta</w:t>
      </w:r>
      <w:r>
        <w:t xml:space="preserve"> mayor en todo el país con una matrícula de inscritos en el nivel educativo superior de 1</w:t>
      </w:r>
      <w:r w:rsidR="006F585A">
        <w:t>70</w:t>
      </w:r>
      <w:r>
        <w:t xml:space="preserve"> mil </w:t>
      </w:r>
      <w:r w:rsidR="006F585A">
        <w:t>888</w:t>
      </w:r>
      <w:r>
        <w:t xml:space="preserve"> alumnos, según cifras del </w:t>
      </w:r>
      <w:r w:rsidRPr="00B05F51">
        <w:t>Sistema de Estadísticas Contin</w:t>
      </w:r>
      <w:r>
        <w:t>uas de Educación del Formato 911 de la SEP.</w:t>
      </w:r>
    </w:p>
    <w:p w14:paraId="438FCCEB" w14:textId="4126DD70" w:rsidR="00B05F51" w:rsidRDefault="00B05F51" w:rsidP="001C1111">
      <w:pPr>
        <w:jc w:val="both"/>
      </w:pPr>
      <w:r>
        <w:t>En cuanto a infraestructura educativa, la entidad pres</w:t>
      </w:r>
      <w:r w:rsidR="00D05A40">
        <w:t xml:space="preserve">enta </w:t>
      </w:r>
      <w:r w:rsidR="00A86964">
        <w:t>hasta mediados</w:t>
      </w:r>
      <w:r w:rsidR="009E2CBE">
        <w:t xml:space="preserve"> del año 2024</w:t>
      </w:r>
      <w:r>
        <w:t xml:space="preserve"> un total de 6 mil </w:t>
      </w:r>
      <w:r w:rsidR="0092175E">
        <w:t>249</w:t>
      </w:r>
      <w:r>
        <w:t xml:space="preserve"> escuelas para el nivel básico</w:t>
      </w:r>
      <w:r w:rsidR="00D05A40">
        <w:t xml:space="preserve"> y </w:t>
      </w:r>
      <w:r>
        <w:t>5</w:t>
      </w:r>
      <w:r w:rsidR="00FD1384">
        <w:t>81</w:t>
      </w:r>
      <w:r>
        <w:t xml:space="preserve"> escuelas para el nivel medio superior </w:t>
      </w:r>
      <w:r w:rsidR="00D05A40">
        <w:t>donde</w:t>
      </w:r>
      <w:r>
        <w:t xml:space="preserve"> en ambas se coloca como la entidad en la posición 1</w:t>
      </w:r>
      <w:r w:rsidR="00FD1384">
        <w:t xml:space="preserve">3 </w:t>
      </w:r>
      <w:r>
        <w:t>con mayor número de planteles en los respectivos niveles.</w:t>
      </w:r>
    </w:p>
    <w:p w14:paraId="7EB52544" w14:textId="1CE79413" w:rsidR="00B05F51" w:rsidRPr="00036E5C" w:rsidRDefault="00B05F51" w:rsidP="001C1111">
      <w:pPr>
        <w:jc w:val="both"/>
      </w:pPr>
      <w:r>
        <w:t xml:space="preserve">Finalmente, en el rubro de equipamiento educativo </w:t>
      </w:r>
      <w:r w:rsidR="005838CC">
        <w:t xml:space="preserve">Sinaloa aún presenta una notable brecha en el fortalecimiento tecnológico de sus planteles al presentar solo un </w:t>
      </w:r>
      <w:r w:rsidR="008C3692">
        <w:t>45.5</w:t>
      </w:r>
      <w:r w:rsidR="005838CC">
        <w:t xml:space="preserve">% de </w:t>
      </w:r>
      <w:r w:rsidR="005838CC" w:rsidRPr="005838CC">
        <w:t>escuelas preescolares, primarias, secundarias y planteles en educación media superior con computadoras para propósitos pedagógicos</w:t>
      </w:r>
      <w:r w:rsidR="005838CC">
        <w:t xml:space="preserve">, así como un </w:t>
      </w:r>
      <w:r w:rsidR="004F5D7C">
        <w:t>39.2</w:t>
      </w:r>
      <w:r w:rsidR="005838CC">
        <w:t>% en estos mismos planteles con conexión a internet hasta el ciclo escolar 202</w:t>
      </w:r>
      <w:r w:rsidR="004F5D7C">
        <w:t>2</w:t>
      </w:r>
      <w:r w:rsidR="005838CC">
        <w:t>-202</w:t>
      </w:r>
      <w:r w:rsidR="004F5D7C">
        <w:t>3</w:t>
      </w:r>
      <w:r w:rsidR="000A1DD1">
        <w:t>, últimas</w:t>
      </w:r>
      <w:r w:rsidR="005838CC">
        <w:t xml:space="preserve"> cifras</w:t>
      </w:r>
      <w:r w:rsidR="000A1DD1">
        <w:t xml:space="preserve"> publicadas por </w:t>
      </w:r>
      <w:r w:rsidR="005838CC">
        <w:t xml:space="preserve">el </w:t>
      </w:r>
      <w:r w:rsidR="005838CC" w:rsidRPr="005838CC">
        <w:t xml:space="preserve">Sistema de Información para el Seguimiento de la Mejora </w:t>
      </w:r>
      <w:r w:rsidR="000A1DD1" w:rsidRPr="005838CC">
        <w:t>Continua</w:t>
      </w:r>
      <w:r w:rsidR="005838CC" w:rsidRPr="005838CC">
        <w:t xml:space="preserve"> de la Educación (MEJOREDU)</w:t>
      </w:r>
      <w:r w:rsidR="005838CC">
        <w:t xml:space="preserve"> de la SEP</w:t>
      </w:r>
      <w:r w:rsidR="002E29A3">
        <w:t>.</w:t>
      </w:r>
    </w:p>
    <w:sectPr w:rsidR="00B05F51" w:rsidRPr="00036E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5C"/>
    <w:rsid w:val="00036E5C"/>
    <w:rsid w:val="000A1DD1"/>
    <w:rsid w:val="001C1111"/>
    <w:rsid w:val="002E29A3"/>
    <w:rsid w:val="00420FE2"/>
    <w:rsid w:val="004F5D7C"/>
    <w:rsid w:val="00544337"/>
    <w:rsid w:val="005657FA"/>
    <w:rsid w:val="005838CC"/>
    <w:rsid w:val="006A7F30"/>
    <w:rsid w:val="006F585A"/>
    <w:rsid w:val="007C3917"/>
    <w:rsid w:val="007E2F70"/>
    <w:rsid w:val="008C1662"/>
    <w:rsid w:val="008C3692"/>
    <w:rsid w:val="0092175E"/>
    <w:rsid w:val="009E2CBE"/>
    <w:rsid w:val="00A86964"/>
    <w:rsid w:val="00B05F51"/>
    <w:rsid w:val="00B46D8B"/>
    <w:rsid w:val="00D05A40"/>
    <w:rsid w:val="00D42CA1"/>
    <w:rsid w:val="00DA6387"/>
    <w:rsid w:val="00FD1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2025-10-31T17:20:00Z</dcterms:created>
  <dcterms:modified xsi:type="dcterms:W3CDTF">2025-10-31T17:38:00Z</dcterms:modified>
</cp:coreProperties>
</file>